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137"/>
        <w:tblW w:w="10815" w:type="dxa"/>
        <w:shd w:val="clear" w:color="auto" w:fill="EFEA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3"/>
        <w:gridCol w:w="5662"/>
      </w:tblGrid>
      <w:tr w:rsidR="0069711C" w:rsidRPr="0069711C" w:rsidTr="0069711C">
        <w:tc>
          <w:tcPr>
            <w:tcW w:w="10815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Специальное сценическое оборудование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Киноэкран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4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Микрофонная стойка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6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Суперзанавес</w:t>
            </w:r>
            <w:proofErr w:type="spellEnd"/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Кулисы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комплекта</w:t>
            </w:r>
          </w:p>
        </w:tc>
      </w:tr>
      <w:tr w:rsidR="0069711C" w:rsidRPr="0069711C" w:rsidTr="0069711C">
        <w:tc>
          <w:tcPr>
            <w:tcW w:w="10815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Профессиональная </w:t>
            </w:r>
            <w:proofErr w:type="spellStart"/>
            <w:r w:rsidRPr="0069711C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звукоусилительная</w:t>
            </w:r>
            <w:proofErr w:type="spellEnd"/>
            <w:r w:rsidRPr="0069711C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 xml:space="preserve"> аппаратура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Микшерный пульт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Микрофон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11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Головные радиомикрофоны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4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Колонки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Акустическая система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 (2 колонки)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Активная система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Магнитола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6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Музыкальный центр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9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Проигрыватель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5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Музыкальная система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Громкоговоритель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Усилитель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Звуковая колонка (комплект)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 шт.</w:t>
            </w:r>
          </w:p>
        </w:tc>
      </w:tr>
      <w:tr w:rsidR="0069711C" w:rsidRPr="0069711C" w:rsidTr="0069711C">
        <w:tc>
          <w:tcPr>
            <w:tcW w:w="10815" w:type="dxa"/>
            <w:gridSpan w:val="2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b/>
                <w:bCs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Светотехническая аппаратура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Диммер</w:t>
            </w:r>
            <w:proofErr w:type="spellEnd"/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3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Прожектора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комплекта+ 4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Вращающаяся голова (прожектор)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8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Сплитер</w:t>
            </w:r>
            <w:proofErr w:type="spellEnd"/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Контролер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1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Рампа, софиты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комплекта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Светодиодный мини-прожектор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2 шт.</w:t>
            </w:r>
          </w:p>
        </w:tc>
      </w:tr>
      <w:tr w:rsidR="0069711C" w:rsidRPr="0069711C" w:rsidTr="0069711C">
        <w:tc>
          <w:tcPr>
            <w:tcW w:w="5153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E91B21"/>
                <w:kern w:val="0"/>
                <w:sz w:val="21"/>
                <w:szCs w:val="21"/>
                <w:lang w:eastAsia="ru-RU"/>
                <w14:ligatures w14:val="none"/>
              </w:rPr>
              <w:t>Светильник заливающего света</w:t>
            </w:r>
          </w:p>
        </w:tc>
        <w:tc>
          <w:tcPr>
            <w:tcW w:w="5662" w:type="dxa"/>
            <w:tcBorders>
              <w:top w:val="single" w:sz="6" w:space="0" w:color="D3C9C0"/>
              <w:left w:val="single" w:sz="6" w:space="0" w:color="D3C9C0"/>
              <w:bottom w:val="single" w:sz="6" w:space="0" w:color="D3C9C0"/>
              <w:right w:val="single" w:sz="6" w:space="0" w:color="D3C9C0"/>
            </w:tcBorders>
            <w:shd w:val="clear" w:color="auto" w:fill="EFEAE3"/>
            <w:tcMar>
              <w:top w:w="225" w:type="dxa"/>
              <w:left w:w="300" w:type="dxa"/>
              <w:bottom w:w="225" w:type="dxa"/>
              <w:right w:w="300" w:type="dxa"/>
            </w:tcMar>
            <w:vAlign w:val="center"/>
            <w:hideMark/>
          </w:tcPr>
          <w:p w:rsidR="0069711C" w:rsidRPr="0069711C" w:rsidRDefault="0069711C" w:rsidP="0069711C">
            <w:pPr>
              <w:jc w:val="center"/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</w:pPr>
            <w:r w:rsidRPr="0069711C">
              <w:rPr>
                <w:rFonts w:ascii="Inter" w:eastAsia="Times New Roman" w:hAnsi="Inter" w:cs="Times New Roman"/>
                <w:color w:val="1D1914"/>
                <w:kern w:val="0"/>
                <w:sz w:val="21"/>
                <w:szCs w:val="21"/>
                <w:lang w:eastAsia="ru-RU"/>
                <w14:ligatures w14:val="none"/>
              </w:rPr>
              <w:t>Светильник заливающего света</w:t>
            </w:r>
          </w:p>
        </w:tc>
      </w:tr>
    </w:tbl>
    <w:p w:rsidR="008100A2" w:rsidRDefault="008100A2"/>
    <w:sectPr w:rsidR="0081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B6"/>
    <w:rsid w:val="004A1DB6"/>
    <w:rsid w:val="0069711C"/>
    <w:rsid w:val="008100A2"/>
    <w:rsid w:val="00B2064A"/>
    <w:rsid w:val="00B6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642DF8-5EB1-DA47-B3EE-A6D57558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Насибянц</dc:creator>
  <cp:keywords/>
  <dc:description/>
  <cp:lastModifiedBy>Николай Насибянц</cp:lastModifiedBy>
  <cp:revision>2</cp:revision>
  <dcterms:created xsi:type="dcterms:W3CDTF">2024-01-11T09:26:00Z</dcterms:created>
  <dcterms:modified xsi:type="dcterms:W3CDTF">2024-01-11T09:26:00Z</dcterms:modified>
</cp:coreProperties>
</file>