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50" w:rsidRPr="00DF5650" w:rsidRDefault="00DF5650" w:rsidP="00DF565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565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Поступающие на специальности, связанные с прохождением педагогической практики: </w:t>
      </w:r>
    </w:p>
    <w:p w:rsidR="00DF5650" w:rsidRPr="00DF5650" w:rsidRDefault="00DF5650" w:rsidP="00DF5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650">
        <w:rPr>
          <w:rFonts w:ascii="Times New Roman" w:hAnsi="Times New Roman" w:cs="Times New Roman"/>
          <w:sz w:val="28"/>
          <w:szCs w:val="28"/>
        </w:rPr>
        <w:t xml:space="preserve">51.02.01 Народное художественное творчество, </w:t>
      </w:r>
    </w:p>
    <w:p w:rsidR="00DF5650" w:rsidRPr="00DF5650" w:rsidRDefault="00DF5650" w:rsidP="00DF5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650">
        <w:rPr>
          <w:rFonts w:ascii="Times New Roman" w:hAnsi="Times New Roman" w:cs="Times New Roman"/>
          <w:sz w:val="28"/>
          <w:szCs w:val="28"/>
        </w:rPr>
        <w:t xml:space="preserve">53.02.02 Музыкальное искусство эстрады, </w:t>
      </w:r>
    </w:p>
    <w:p w:rsidR="00DF5650" w:rsidRPr="00DF5650" w:rsidRDefault="00DF5650" w:rsidP="00DF5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650">
        <w:rPr>
          <w:rFonts w:ascii="Times New Roman" w:hAnsi="Times New Roman" w:cs="Times New Roman"/>
          <w:sz w:val="28"/>
          <w:szCs w:val="28"/>
        </w:rPr>
        <w:t xml:space="preserve">53.02.03 Инструментальное исполнительство, </w:t>
      </w:r>
    </w:p>
    <w:p w:rsidR="00DF5650" w:rsidRPr="00DF5650" w:rsidRDefault="00DF5650" w:rsidP="00DF5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650">
        <w:rPr>
          <w:rFonts w:ascii="Times New Roman" w:hAnsi="Times New Roman" w:cs="Times New Roman"/>
          <w:sz w:val="28"/>
          <w:szCs w:val="28"/>
        </w:rPr>
        <w:t xml:space="preserve">53.02.06 Хоровое дирижирование,  </w:t>
      </w:r>
    </w:p>
    <w:p w:rsidR="00DF5650" w:rsidRPr="00DF5650" w:rsidRDefault="00DF5650" w:rsidP="00DF5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650">
        <w:rPr>
          <w:rFonts w:ascii="Times New Roman" w:hAnsi="Times New Roman" w:cs="Times New Roman"/>
          <w:sz w:val="28"/>
          <w:szCs w:val="28"/>
        </w:rPr>
        <w:t>53.02.07 Теория музыки</w:t>
      </w:r>
    </w:p>
    <w:p w:rsidR="00DF5650" w:rsidRPr="00DF5650" w:rsidRDefault="00DF5650" w:rsidP="00DF5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650" w:rsidRPr="00DF5650" w:rsidRDefault="00DF5650" w:rsidP="00DF56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5650">
        <w:rPr>
          <w:rFonts w:ascii="Times New Roman" w:hAnsi="Times New Roman" w:cs="Times New Roman"/>
          <w:sz w:val="28"/>
          <w:szCs w:val="28"/>
          <w:u w:val="single"/>
        </w:rPr>
        <w:t xml:space="preserve">До зачисления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абитуриенты </w:t>
      </w:r>
      <w:r w:rsidRPr="00DF5650">
        <w:rPr>
          <w:rFonts w:ascii="Times New Roman" w:hAnsi="Times New Roman" w:cs="Times New Roman"/>
          <w:sz w:val="28"/>
          <w:szCs w:val="28"/>
          <w:u w:val="single"/>
        </w:rPr>
        <w:t xml:space="preserve">должны предоставить медицинскую справку по форме 086-у текущего календарного года с отметкой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педиатра/терапевта </w:t>
      </w:r>
      <w:r w:rsidRPr="00DF5650">
        <w:rPr>
          <w:rFonts w:ascii="Times New Roman" w:hAnsi="Times New Roman" w:cs="Times New Roman"/>
          <w:sz w:val="28"/>
          <w:szCs w:val="28"/>
          <w:u w:val="single"/>
        </w:rPr>
        <w:t xml:space="preserve">о возможности обучения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выбранной специальности </w:t>
      </w:r>
      <w:r w:rsidRPr="00DF5650">
        <w:rPr>
          <w:rFonts w:ascii="Times New Roman" w:hAnsi="Times New Roman" w:cs="Times New Roman"/>
          <w:sz w:val="28"/>
          <w:szCs w:val="28"/>
          <w:u w:val="single"/>
        </w:rPr>
        <w:t>и прохождением осмотра у следующих специалистов:</w:t>
      </w:r>
    </w:p>
    <w:p w:rsidR="00DF5650" w:rsidRPr="00DF5650" w:rsidRDefault="00DF5650" w:rsidP="00DF56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5650">
        <w:rPr>
          <w:rFonts w:ascii="Times New Roman" w:hAnsi="Times New Roman" w:cs="Times New Roman"/>
          <w:sz w:val="28"/>
          <w:szCs w:val="28"/>
        </w:rPr>
        <w:t>Терапевт (педиатр)</w:t>
      </w:r>
    </w:p>
    <w:p w:rsidR="00DF5650" w:rsidRPr="00DF5650" w:rsidRDefault="00DF5650" w:rsidP="00DF56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5650">
        <w:rPr>
          <w:rFonts w:ascii="Times New Roman" w:hAnsi="Times New Roman" w:cs="Times New Roman"/>
          <w:sz w:val="28"/>
          <w:szCs w:val="28"/>
        </w:rPr>
        <w:t>Окулист</w:t>
      </w:r>
    </w:p>
    <w:p w:rsidR="00DF5650" w:rsidRPr="00DF5650" w:rsidRDefault="00DF5650" w:rsidP="00DF56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5650">
        <w:rPr>
          <w:rFonts w:ascii="Times New Roman" w:hAnsi="Times New Roman" w:cs="Times New Roman"/>
          <w:sz w:val="28"/>
          <w:szCs w:val="28"/>
        </w:rPr>
        <w:t>Невропатолог</w:t>
      </w:r>
    </w:p>
    <w:p w:rsidR="00DF5650" w:rsidRPr="00DF5650" w:rsidRDefault="00DF5650" w:rsidP="00DF56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5650">
        <w:rPr>
          <w:rFonts w:ascii="Times New Roman" w:hAnsi="Times New Roman" w:cs="Times New Roman"/>
          <w:sz w:val="28"/>
          <w:szCs w:val="28"/>
        </w:rPr>
        <w:t>Хирург</w:t>
      </w:r>
    </w:p>
    <w:p w:rsidR="00DF5650" w:rsidRPr="00DF5650" w:rsidRDefault="00DF5650" w:rsidP="00DF56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5650">
        <w:rPr>
          <w:rFonts w:ascii="Times New Roman" w:hAnsi="Times New Roman" w:cs="Times New Roman"/>
          <w:sz w:val="28"/>
          <w:szCs w:val="28"/>
        </w:rPr>
        <w:t>Кардиолог</w:t>
      </w:r>
    </w:p>
    <w:p w:rsidR="00DF5650" w:rsidRPr="00DF5650" w:rsidRDefault="00DF5650" w:rsidP="00DF56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5650">
        <w:rPr>
          <w:rFonts w:ascii="Times New Roman" w:hAnsi="Times New Roman" w:cs="Times New Roman"/>
          <w:sz w:val="28"/>
          <w:szCs w:val="28"/>
        </w:rPr>
        <w:t xml:space="preserve">Дерматолог </w:t>
      </w:r>
    </w:p>
    <w:p w:rsidR="00DF5650" w:rsidRPr="00DF5650" w:rsidRDefault="00DF5650" w:rsidP="00DF56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5650">
        <w:rPr>
          <w:rFonts w:ascii="Times New Roman" w:hAnsi="Times New Roman" w:cs="Times New Roman"/>
          <w:sz w:val="28"/>
          <w:szCs w:val="28"/>
        </w:rPr>
        <w:t>Психиатр</w:t>
      </w:r>
    </w:p>
    <w:p w:rsidR="00DF5650" w:rsidRPr="00DF5650" w:rsidRDefault="00DF5650" w:rsidP="00DF56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5650">
        <w:rPr>
          <w:rFonts w:ascii="Times New Roman" w:hAnsi="Times New Roman" w:cs="Times New Roman"/>
          <w:sz w:val="28"/>
          <w:szCs w:val="28"/>
        </w:rPr>
        <w:t xml:space="preserve">Нарколог </w:t>
      </w:r>
    </w:p>
    <w:p w:rsidR="00DF5650" w:rsidRPr="00DF5650" w:rsidRDefault="00DF5650" w:rsidP="00DF56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5650">
        <w:rPr>
          <w:rFonts w:ascii="Times New Roman" w:hAnsi="Times New Roman" w:cs="Times New Roman"/>
          <w:sz w:val="28"/>
          <w:szCs w:val="28"/>
        </w:rPr>
        <w:t>Результат флюорографии</w:t>
      </w:r>
    </w:p>
    <w:p w:rsidR="00DF5650" w:rsidRDefault="00DF5650" w:rsidP="00DF5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F5650" w:rsidRPr="00B8060B" w:rsidRDefault="00DF5650" w:rsidP="00DF5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60B">
        <w:rPr>
          <w:rFonts w:ascii="Times New Roman" w:hAnsi="Times New Roman" w:cs="Times New Roman"/>
          <w:sz w:val="24"/>
          <w:szCs w:val="24"/>
          <w:u w:val="single"/>
        </w:rPr>
        <w:t xml:space="preserve">Общие медицинские противопоказания: </w:t>
      </w:r>
    </w:p>
    <w:p w:rsidR="00DF5650" w:rsidRPr="00B8060B" w:rsidRDefault="00DF5650" w:rsidP="00DF5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:rsidR="00DF5650" w:rsidRPr="00B8060B" w:rsidRDefault="00DF5650" w:rsidP="00DF5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:rsidR="00DF5650" w:rsidRPr="00B8060B" w:rsidRDefault="00DF5650" w:rsidP="00DF5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мнестико-интеллектуальными нарушениями;</w:t>
      </w:r>
    </w:p>
    <w:p w:rsidR="00DF5650" w:rsidRPr="00B8060B" w:rsidRDefault="00DF5650" w:rsidP="00DF5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нарколепсия и катаплексия;</w:t>
      </w:r>
    </w:p>
    <w:p w:rsidR="00DF5650" w:rsidRPr="00B8060B" w:rsidRDefault="00DF5650" w:rsidP="00DF5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заболевания, сопровождающиеся расстройствами сознания: эпилепсия и эпилептические синдромы различной этиологии, синкопальные синдромы различной этиологии и др.;</w:t>
      </w:r>
    </w:p>
    <w:p w:rsidR="00DF5650" w:rsidRPr="00B8060B" w:rsidRDefault="00DF5650" w:rsidP="00DF5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</w:t>
      </w:r>
      <w:r>
        <w:rPr>
          <w:rFonts w:ascii="Times New Roman" w:hAnsi="Times New Roman" w:cs="Times New Roman"/>
          <w:sz w:val="24"/>
          <w:szCs w:val="24"/>
        </w:rPr>
        <w:t>ологических диспансерах</w:t>
      </w:r>
      <w:r w:rsidRPr="00B8060B">
        <w:rPr>
          <w:rFonts w:ascii="Times New Roman" w:hAnsi="Times New Roman" w:cs="Times New Roman"/>
          <w:sz w:val="24"/>
          <w:szCs w:val="24"/>
        </w:rPr>
        <w:t>;</w:t>
      </w:r>
    </w:p>
    <w:p w:rsidR="00DF5650" w:rsidRPr="00B8060B" w:rsidRDefault="00DF5650" w:rsidP="00DF5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алкоголизм, токсикомания, наркомания;</w:t>
      </w:r>
    </w:p>
    <w:p w:rsidR="00DF5650" w:rsidRPr="00B8060B" w:rsidRDefault="00DF5650" w:rsidP="00DF5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болезни эндокринной системы про</w:t>
      </w:r>
      <w:bookmarkStart w:id="0" w:name="_GoBack"/>
      <w:bookmarkEnd w:id="0"/>
      <w:r w:rsidRPr="00B8060B">
        <w:rPr>
          <w:rFonts w:ascii="Times New Roman" w:hAnsi="Times New Roman" w:cs="Times New Roman"/>
          <w:sz w:val="24"/>
          <w:szCs w:val="24"/>
        </w:rPr>
        <w:t>грессирующего течения с признаками поражения других органов и систем и нарушением их функции 3 - 4 степени;</w:t>
      </w:r>
    </w:p>
    <w:p w:rsidR="00DF5650" w:rsidRPr="00B8060B" w:rsidRDefault="00DF5650" w:rsidP="00DF5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заболевания крови и кроветворных органов с прогрессирующим и рецидивирующим течением (гемобластозы, выраженные формы гемолитических и апластических анемий, геморрагические диатезы);</w:t>
      </w:r>
    </w:p>
    <w:p w:rsidR="00DF5650" w:rsidRPr="00B8060B" w:rsidRDefault="00DF5650" w:rsidP="00DF5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гипертоническая болезнь III стадии, 3 степени, риск IV;</w:t>
      </w:r>
    </w:p>
    <w:p w:rsidR="00DF5650" w:rsidRPr="00B8060B" w:rsidRDefault="00DF5650" w:rsidP="00DF5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хронические болезни сердца и перикарда с недостаточностью кровообращения ФК III, НК 2 и более степени;</w:t>
      </w:r>
    </w:p>
    <w:p w:rsidR="00DF5650" w:rsidRPr="00B8060B" w:rsidRDefault="00DF5650" w:rsidP="00DF5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ишемическая болезнь сердца:</w:t>
      </w:r>
    </w:p>
    <w:p w:rsidR="00DF5650" w:rsidRPr="00B8060B" w:rsidRDefault="00DF5650" w:rsidP="00DF5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стенокардия ФК III - IV;</w:t>
      </w:r>
    </w:p>
    <w:p w:rsidR="00DF5650" w:rsidRPr="00B8060B" w:rsidRDefault="00DF5650" w:rsidP="00DF5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с нарушением проводимости (синоаурикулярная блокада III степени, слабость синусового узла);</w:t>
      </w:r>
    </w:p>
    <w:p w:rsidR="00DF5650" w:rsidRPr="00B8060B" w:rsidRDefault="00DF5650" w:rsidP="00DF5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 xml:space="preserve">пароксизмальные нарушения ритма с потенциально злокачественными желудочковыми </w:t>
      </w:r>
      <w:r w:rsidRPr="00B8060B">
        <w:rPr>
          <w:rFonts w:ascii="Times New Roman" w:hAnsi="Times New Roman" w:cs="Times New Roman"/>
          <w:sz w:val="24"/>
          <w:szCs w:val="24"/>
        </w:rPr>
        <w:lastRenderedPageBreak/>
        <w:t>аритмиям и нарушениями гемодинамики;</w:t>
      </w:r>
    </w:p>
    <w:p w:rsidR="00DF5650" w:rsidRPr="00B8060B" w:rsidRDefault="00DF5650" w:rsidP="00DF5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постинфарктный кардиосклероз, аневризма сердца;</w:t>
      </w:r>
    </w:p>
    <w:p w:rsidR="00DF5650" w:rsidRPr="00B8060B" w:rsidRDefault="00DF5650" w:rsidP="00DF5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аневризмы и расслоения любых отделов аорты и артерий;</w:t>
      </w:r>
    </w:p>
    <w:p w:rsidR="00DF5650" w:rsidRPr="00B8060B" w:rsidRDefault="00DF5650" w:rsidP="00DF5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облитерирующий атеросклероз аорты с облитерацией висцеральных артерий и нарушением функции органов;</w:t>
      </w:r>
    </w:p>
    <w:p w:rsidR="00DF5650" w:rsidRPr="00B8060B" w:rsidRDefault="00DF5650" w:rsidP="00DF5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облитерирующий атеросклероз сосудов конечностей, тромбангиит, аортоартериит с признаками декомпенсации кровоснабжения конечности (конечностей);</w:t>
      </w:r>
    </w:p>
    <w:p w:rsidR="00DF5650" w:rsidRPr="00B8060B" w:rsidRDefault="00DF5650" w:rsidP="00DF5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:rsidR="00DF5650" w:rsidRPr="00B8060B" w:rsidRDefault="00DF5650" w:rsidP="00DF5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лимфангиит и другие нарушения лимфооттока 3 - 4 степени;</w:t>
      </w:r>
    </w:p>
    <w:p w:rsidR="00DF5650" w:rsidRPr="00B8060B" w:rsidRDefault="00DF5650" w:rsidP="00DF5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ревматизм: активная фаза, частые рецидивы с поражением сердца и других органов и систем и хронической сердечной недостаточностью 2 - 3 степени;</w:t>
      </w:r>
    </w:p>
    <w:p w:rsidR="00DF5650" w:rsidRPr="00B8060B" w:rsidRDefault="00DF5650" w:rsidP="00DF5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болезни бронхолегочной системы с явлениями дыхательной недостаточности или легочно-сердечной недостаточности 2 - 3 степени;</w:t>
      </w:r>
    </w:p>
    <w:p w:rsidR="00DF5650" w:rsidRPr="00B8060B" w:rsidRDefault="00DF5650" w:rsidP="00DF5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активные формы туберкулеза любой локализации;</w:t>
      </w:r>
    </w:p>
    <w:p w:rsidR="00DF5650" w:rsidRPr="00B8060B" w:rsidRDefault="00DF5650" w:rsidP="00DF5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:rsidR="00DF5650" w:rsidRPr="00B8060B" w:rsidRDefault="00DF5650" w:rsidP="00DF5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гипертензии;</w:t>
      </w:r>
    </w:p>
    <w:p w:rsidR="00DF5650" w:rsidRPr="00B8060B" w:rsidRDefault="00DF5650" w:rsidP="00DF5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хронические болезни почек и мочевыводящих путей с явлениями хронической почечной недостаточности 2 - 3 степени;</w:t>
      </w:r>
    </w:p>
    <w:p w:rsidR="00DF5650" w:rsidRPr="00B8060B" w:rsidRDefault="00DF5650" w:rsidP="00DF5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неспецифический язвенный колит и болезнь Крона тяжелого течения;</w:t>
      </w:r>
    </w:p>
    <w:p w:rsidR="00DF5650" w:rsidRPr="00B8060B" w:rsidRDefault="00DF5650" w:rsidP="00DF5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диффузные заболевания соединительной ткани с нарушением функции органов и систем 3 - 4 степени, системные васкулиты;</w:t>
      </w:r>
    </w:p>
    <w:p w:rsidR="00DF5650" w:rsidRPr="00B8060B" w:rsidRDefault="00DF5650" w:rsidP="00DF5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DF5650" w:rsidRPr="00B8060B" w:rsidRDefault="00DF5650" w:rsidP="00DF5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хронические заболевания опорно-двигательного аппарата с нарушениями функции 2 - 3 степени;</w:t>
      </w:r>
    </w:p>
    <w:p w:rsidR="00DF5650" w:rsidRPr="00B8060B" w:rsidRDefault="00DF5650" w:rsidP="00DF5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хронические заболевания кожи:</w:t>
      </w:r>
    </w:p>
    <w:p w:rsidR="00DF5650" w:rsidRPr="00B8060B" w:rsidRDefault="00DF5650" w:rsidP="00DF5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хроническая распространенная, часто рецидивирующая (не менее 4 раз в год) экзема;</w:t>
      </w:r>
    </w:p>
    <w:p w:rsidR="00DF5650" w:rsidRPr="00B8060B" w:rsidRDefault="00DF5650" w:rsidP="00DF5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псориаз универсальный, распространенный, артропатический, пустулезный, псориатическая эритродермия;</w:t>
      </w:r>
    </w:p>
    <w:p w:rsidR="00DF5650" w:rsidRPr="00B8060B" w:rsidRDefault="00DF5650" w:rsidP="00DF5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вульгарная пузырчатка;</w:t>
      </w:r>
    </w:p>
    <w:p w:rsidR="00DF5650" w:rsidRPr="00B8060B" w:rsidRDefault="00DF5650" w:rsidP="00DF5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хронический необратимый распространенный ихтиоз;</w:t>
      </w:r>
    </w:p>
    <w:p w:rsidR="00DF5650" w:rsidRPr="00B8060B" w:rsidRDefault="00DF5650" w:rsidP="00DF5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хронический прогрессирующий атопический дерматит;</w:t>
      </w:r>
    </w:p>
    <w:p w:rsidR="00DF5650" w:rsidRPr="00B8060B" w:rsidRDefault="00DF5650" w:rsidP="00DF5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хронические, рецидивирующие формы инфекционных и паразитарных заболеваний, поствакцинальные поражения в случае неподдающихся или трудноподдающихся лечению клинических форм;</w:t>
      </w:r>
    </w:p>
    <w:p w:rsidR="00DF5650" w:rsidRPr="00B8060B" w:rsidRDefault="00DF5650" w:rsidP="00DF5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глаукома любой стадии при нестабилизированном течении.</w:t>
      </w:r>
    </w:p>
    <w:p w:rsidR="00DF5650" w:rsidRPr="00B8060B" w:rsidRDefault="00DF5650" w:rsidP="00DF5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60B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Дополнительные медицинские противопоказания: </w:t>
      </w:r>
    </w:p>
    <w:p w:rsidR="00DF5650" w:rsidRPr="00B8060B" w:rsidRDefault="00DF5650" w:rsidP="00DF56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 xml:space="preserve">Заболевания и бактерионосительство: </w:t>
      </w:r>
    </w:p>
    <w:p w:rsidR="00DF5650" w:rsidRPr="00B8060B" w:rsidRDefault="00DF5650" w:rsidP="00DF56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Брюшной тиф, паратифы,</w:t>
      </w:r>
    </w:p>
    <w:p w:rsidR="00DF5650" w:rsidRPr="00B8060B" w:rsidRDefault="00DF5650" w:rsidP="00DF565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Сальмонеллез, дизентерия, гельминтозы,  сифилис в заразном периоде, лепра, заразные кожные заболевания: чесотка, трихофития, микроспория, парша, актиномикоз с изъявлениями или свищами на открытых частях тела, заразные и деструктивные формы туберкулеза легких, внелегочный туберкулез с наличием свищей, бактериоурии, туберкулезной волчанки лица и рук, озена.</w:t>
      </w:r>
    </w:p>
    <w:p w:rsidR="00273DBF" w:rsidRDefault="00273DBF"/>
    <w:sectPr w:rsidR="00273DBF" w:rsidSect="00EA51A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8A"/>
    <w:rsid w:val="00273DBF"/>
    <w:rsid w:val="00C92B8A"/>
    <w:rsid w:val="00CF3B04"/>
    <w:rsid w:val="00D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1E0E3-52CB-46FB-AAD8-56018BA2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6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F5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2022-03-01T08:30:00Z</dcterms:created>
  <dcterms:modified xsi:type="dcterms:W3CDTF">2022-03-01T08:42:00Z</dcterms:modified>
</cp:coreProperties>
</file>